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2B6F" w:rsidRPr="00B22B6F" w:rsidRDefault="00B22B6F" w:rsidP="00B22B6F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B22B6F">
        <w:rPr>
          <w:rFonts w:ascii="-webkit-standard" w:hAnsi="-webkit-standard" w:cs="Times New Roman"/>
          <w:b/>
          <w:bCs/>
          <w:color w:val="000000"/>
          <w:sz w:val="27"/>
          <w:szCs w:val="27"/>
        </w:rPr>
        <w:t>Лечение остеохондроза и болей в спине</w:t>
      </w:r>
    </w:p>
    <w:p w:rsidR="00B22B6F" w:rsidRPr="00B22B6F" w:rsidRDefault="00B22B6F" w:rsidP="00B22B6F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B22B6F">
        <w:rPr>
          <w:rFonts w:ascii="-webkit-standard" w:hAnsi="-webkit-standard" w:cs="Times New Roman"/>
          <w:color w:val="000000"/>
          <w:sz w:val="27"/>
          <w:szCs w:val="27"/>
        </w:rPr>
        <w:t>Программа поможет избавиться от боли в спине и увеличить подвижность позвоночника: повысить работоспособность и улучшить качество жизни.</w:t>
      </w:r>
    </w:p>
    <w:p w:rsidR="00B22B6F" w:rsidRPr="00B22B6F" w:rsidRDefault="00B22B6F" w:rsidP="00B22B6F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B22B6F">
        <w:rPr>
          <w:rFonts w:ascii="-webkit-standard" w:hAnsi="-webkit-standard" w:cs="Times New Roman"/>
          <w:i/>
          <w:iCs/>
          <w:color w:val="000000"/>
          <w:sz w:val="27"/>
          <w:szCs w:val="27"/>
        </w:rPr>
        <w:t>Кому рекомендована программа лечения остеохондроза</w:t>
      </w:r>
      <w:r w:rsidRPr="00B22B6F">
        <w:rPr>
          <w:rFonts w:ascii="-webkit-standard" w:hAnsi="-webkit-standard" w:cs="Times New Roman"/>
          <w:color w:val="000000"/>
          <w:sz w:val="27"/>
          <w:szCs w:val="27"/>
        </w:rPr>
        <w:t>:</w:t>
      </w:r>
    </w:p>
    <w:p w:rsidR="00B22B6F" w:rsidRPr="00B22B6F" w:rsidRDefault="00B22B6F" w:rsidP="00B22B6F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B22B6F">
        <w:rPr>
          <w:rFonts w:ascii="-webkit-standard" w:hAnsi="-webkit-standard" w:cs="Times New Roman"/>
          <w:color w:val="000000"/>
          <w:sz w:val="27"/>
          <w:szCs w:val="27"/>
        </w:rPr>
        <w:t xml:space="preserve">Программа по лечению остеохондроза показана людям с </w:t>
      </w:r>
      <w:proofErr w:type="spellStart"/>
      <w:r w:rsidRPr="00B22B6F">
        <w:rPr>
          <w:rFonts w:ascii="-webkit-standard" w:hAnsi="-webkit-standard" w:cs="Times New Roman"/>
          <w:color w:val="000000"/>
          <w:sz w:val="27"/>
          <w:szCs w:val="27"/>
        </w:rPr>
        <w:t>спондилезом</w:t>
      </w:r>
      <w:proofErr w:type="spellEnd"/>
      <w:r w:rsidRPr="00B22B6F">
        <w:rPr>
          <w:rFonts w:ascii="-webkit-standard" w:hAnsi="-webkit-standard" w:cs="Times New Roman"/>
          <w:color w:val="000000"/>
          <w:sz w:val="27"/>
          <w:szCs w:val="27"/>
        </w:rPr>
        <w:t xml:space="preserve">, </w:t>
      </w:r>
      <w:proofErr w:type="spellStart"/>
      <w:r w:rsidRPr="00B22B6F">
        <w:rPr>
          <w:rFonts w:ascii="-webkit-standard" w:hAnsi="-webkit-standard" w:cs="Times New Roman"/>
          <w:color w:val="000000"/>
          <w:sz w:val="27"/>
          <w:szCs w:val="27"/>
        </w:rPr>
        <w:t>остеохондрозом</w:t>
      </w:r>
      <w:proofErr w:type="spellEnd"/>
      <w:r w:rsidRPr="00B22B6F">
        <w:rPr>
          <w:rFonts w:ascii="-webkit-standard" w:hAnsi="-webkit-standard" w:cs="Times New Roman"/>
          <w:color w:val="000000"/>
          <w:sz w:val="27"/>
          <w:szCs w:val="27"/>
        </w:rPr>
        <w:t>, радикулитом.</w:t>
      </w:r>
    </w:p>
    <w:p w:rsidR="00B22B6F" w:rsidRPr="00B22B6F" w:rsidRDefault="00B22B6F" w:rsidP="00B22B6F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B22B6F">
        <w:rPr>
          <w:rFonts w:ascii="-webkit-standard" w:hAnsi="-webkit-standard" w:cs="Times New Roman"/>
          <w:color w:val="000000"/>
          <w:sz w:val="27"/>
          <w:szCs w:val="27"/>
        </w:rPr>
        <w:t>Лечение эффективно при симптомах:</w:t>
      </w:r>
    </w:p>
    <w:p w:rsidR="00B22B6F" w:rsidRPr="00B22B6F" w:rsidRDefault="00B22B6F" w:rsidP="00B22B6F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B22B6F">
        <w:rPr>
          <w:rFonts w:ascii="-webkit-standard" w:hAnsi="-webkit-standard" w:cs="Times New Roman"/>
          <w:color w:val="000000"/>
          <w:sz w:val="27"/>
          <w:szCs w:val="27"/>
        </w:rPr>
        <w:t>• боль в шейном, грудном, поясничном отделах позвоночника;</w:t>
      </w:r>
    </w:p>
    <w:p w:rsidR="00B22B6F" w:rsidRPr="00B22B6F" w:rsidRDefault="00B22B6F" w:rsidP="00B22B6F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B22B6F">
        <w:rPr>
          <w:rFonts w:ascii="-webkit-standard" w:hAnsi="-webkit-standard" w:cs="Times New Roman"/>
          <w:color w:val="000000"/>
          <w:sz w:val="27"/>
          <w:szCs w:val="27"/>
        </w:rPr>
        <w:t>• хроническая боль в поясничном отделе, отдающая в нижние конечности при ходьбе и перемене положения тела;</w:t>
      </w:r>
    </w:p>
    <w:p w:rsidR="00B22B6F" w:rsidRPr="00B22B6F" w:rsidRDefault="00B22B6F" w:rsidP="00B22B6F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B22B6F">
        <w:rPr>
          <w:rFonts w:ascii="-webkit-standard" w:hAnsi="-webkit-standard" w:cs="Times New Roman"/>
          <w:color w:val="000000"/>
          <w:sz w:val="27"/>
          <w:szCs w:val="27"/>
        </w:rPr>
        <w:t>• приступы головокружения и головные боли;</w:t>
      </w:r>
    </w:p>
    <w:p w:rsidR="00B22B6F" w:rsidRPr="00B22B6F" w:rsidRDefault="00B22B6F" w:rsidP="00B22B6F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B22B6F">
        <w:rPr>
          <w:rFonts w:ascii="-webkit-standard" w:hAnsi="-webkit-standard" w:cs="Times New Roman"/>
          <w:color w:val="000000"/>
          <w:sz w:val="27"/>
          <w:szCs w:val="27"/>
        </w:rPr>
        <w:t>• напряжение мышц спины и плохая переносимость статических нагрузок — «спина не разгибается».</w:t>
      </w:r>
    </w:p>
    <w:p w:rsidR="00B22B6F" w:rsidRPr="00B22B6F" w:rsidRDefault="00B22B6F" w:rsidP="00B22B6F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B22B6F">
        <w:rPr>
          <w:rFonts w:ascii="-webkit-standard" w:hAnsi="-webkit-standard" w:cs="Times New Roman"/>
          <w:color w:val="000000"/>
          <w:sz w:val="27"/>
          <w:szCs w:val="27"/>
        </w:rPr>
        <w:t xml:space="preserve">А также людям, которые ведут «сидячий» и малоподвижный образ жизни, имеют </w:t>
      </w:r>
      <w:proofErr w:type="spellStart"/>
      <w:r w:rsidRPr="00B22B6F">
        <w:rPr>
          <w:rFonts w:ascii="-webkit-standard" w:hAnsi="-webkit-standard" w:cs="Times New Roman"/>
          <w:color w:val="000000"/>
          <w:sz w:val="27"/>
          <w:szCs w:val="27"/>
        </w:rPr>
        <w:t>психоэмоциональные</w:t>
      </w:r>
      <w:proofErr w:type="spellEnd"/>
      <w:r w:rsidRPr="00B22B6F">
        <w:rPr>
          <w:rFonts w:ascii="-webkit-standard" w:hAnsi="-webkit-standard" w:cs="Times New Roman"/>
          <w:color w:val="000000"/>
          <w:sz w:val="27"/>
          <w:szCs w:val="27"/>
        </w:rPr>
        <w:t xml:space="preserve"> перегрузки на работе.</w:t>
      </w:r>
    </w:p>
    <w:p w:rsidR="00B22B6F" w:rsidRPr="00B22B6F" w:rsidRDefault="00B22B6F" w:rsidP="00B22B6F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B22B6F">
        <w:rPr>
          <w:rFonts w:ascii="-webkit-standard" w:hAnsi="-webkit-standard" w:cs="Times New Roman"/>
          <w:i/>
          <w:iCs/>
          <w:color w:val="000000"/>
          <w:sz w:val="27"/>
          <w:szCs w:val="27"/>
        </w:rPr>
        <w:t>Противопоказания к прохождению программы:</w:t>
      </w:r>
    </w:p>
    <w:p w:rsidR="00B22B6F" w:rsidRPr="00B22B6F" w:rsidRDefault="00B22B6F" w:rsidP="00B22B6F">
      <w:pPr>
        <w:ind w:hanging="270"/>
        <w:divId w:val="85346122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B22B6F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B22B6F">
        <w:rPr>
          <w:rFonts w:ascii="-webkit-standard" w:eastAsia="Times New Roman" w:hAnsi="-webkit-standard" w:cs="Times New Roman"/>
          <w:color w:val="000000"/>
          <w:sz w:val="27"/>
          <w:szCs w:val="27"/>
        </w:rPr>
        <w:t>грыжа позвоночного диска с компрессией спинного мозга;</w:t>
      </w:r>
    </w:p>
    <w:p w:rsidR="00B22B6F" w:rsidRPr="00B22B6F" w:rsidRDefault="00B22B6F" w:rsidP="00B22B6F">
      <w:pPr>
        <w:ind w:hanging="270"/>
        <w:divId w:val="15281158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B22B6F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B22B6F">
        <w:rPr>
          <w:rFonts w:ascii="-webkit-standard" w:eastAsia="Times New Roman" w:hAnsi="-webkit-standard" w:cs="Times New Roman"/>
          <w:color w:val="000000"/>
          <w:sz w:val="27"/>
          <w:szCs w:val="27"/>
        </w:rPr>
        <w:t>невозможность самостоятельного передвижения из-за острого болевого синдрома;</w:t>
      </w:r>
    </w:p>
    <w:p w:rsidR="00B22B6F" w:rsidRPr="00B22B6F" w:rsidRDefault="00B22B6F" w:rsidP="00B22B6F">
      <w:pPr>
        <w:ind w:hanging="270"/>
        <w:divId w:val="1906127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B22B6F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B22B6F">
        <w:rPr>
          <w:rFonts w:ascii="-webkit-standard" w:eastAsia="Times New Roman" w:hAnsi="-webkit-standard" w:cs="Times New Roman"/>
          <w:color w:val="000000"/>
          <w:sz w:val="27"/>
          <w:szCs w:val="27"/>
        </w:rPr>
        <w:t>общие инфекционные заболевания — грипп, корь, краснуха, заболевания кишечной группы, туберкулез.</w:t>
      </w:r>
    </w:p>
    <w:p w:rsidR="00B22B6F" w:rsidRPr="00B22B6F" w:rsidRDefault="00B22B6F" w:rsidP="00B22B6F">
      <w:pPr>
        <w:ind w:hanging="270"/>
        <w:divId w:val="665792458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B22B6F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B22B6F">
        <w:rPr>
          <w:rFonts w:ascii="-webkit-standard" w:eastAsia="Times New Roman" w:hAnsi="-webkit-standard" w:cs="Times New Roman"/>
          <w:color w:val="000000"/>
          <w:sz w:val="27"/>
          <w:szCs w:val="27"/>
        </w:rPr>
        <w:t>онкологические заболевания и доброкачественные опухоли - в отдельных случаях необходима консультация специалиста;</w:t>
      </w:r>
    </w:p>
    <w:p w:rsidR="00B22B6F" w:rsidRPr="00B22B6F" w:rsidRDefault="00B22B6F" w:rsidP="00B22B6F">
      <w:pPr>
        <w:ind w:hanging="270"/>
        <w:divId w:val="1906915921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B22B6F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B22B6F">
        <w:rPr>
          <w:rFonts w:ascii="-webkit-standard" w:eastAsia="Times New Roman" w:hAnsi="-webkit-standard" w:cs="Times New Roman"/>
          <w:color w:val="000000"/>
          <w:sz w:val="27"/>
          <w:szCs w:val="27"/>
        </w:rPr>
        <w:t>показания к хирургическому лечению патологий сердечно-сосудистой системы — ИБС, нарушения сердечного ритма, тяжелой сердечной недостаточности.</w:t>
      </w:r>
    </w:p>
    <w:p w:rsidR="00B22B6F" w:rsidRPr="00B22B6F" w:rsidRDefault="00B22B6F" w:rsidP="00B22B6F">
      <w:pPr>
        <w:ind w:left="270"/>
        <w:rPr>
          <w:rFonts w:ascii="-webkit-standard" w:hAnsi="-webkit-standard" w:cs="Times New Roman"/>
          <w:color w:val="000000"/>
          <w:sz w:val="27"/>
          <w:szCs w:val="27"/>
        </w:rPr>
      </w:pPr>
      <w:r w:rsidRPr="00B22B6F">
        <w:rPr>
          <w:rFonts w:ascii="-webkit-standard" w:hAnsi="-webkit-standard" w:cs="Times New Roman"/>
          <w:i/>
          <w:iCs/>
          <w:color w:val="000000"/>
          <w:sz w:val="27"/>
          <w:szCs w:val="27"/>
        </w:rPr>
        <w:t>Цели программы лечения остеохондроза:</w:t>
      </w:r>
    </w:p>
    <w:p w:rsidR="00B22B6F" w:rsidRPr="00B22B6F" w:rsidRDefault="00B22B6F" w:rsidP="00B22B6F">
      <w:pPr>
        <w:ind w:left="270"/>
        <w:rPr>
          <w:rFonts w:ascii="-webkit-standard" w:hAnsi="-webkit-standard" w:cs="Times New Roman"/>
          <w:color w:val="000000"/>
          <w:sz w:val="27"/>
          <w:szCs w:val="27"/>
        </w:rPr>
      </w:pPr>
      <w:r w:rsidRPr="00B22B6F">
        <w:rPr>
          <w:rFonts w:ascii="-webkit-standard" w:hAnsi="-webkit-standard" w:cs="Times New Roman"/>
          <w:color w:val="000000"/>
          <w:sz w:val="27"/>
          <w:szCs w:val="27"/>
        </w:rPr>
        <w:t>Справиться с болезнью поможет сочетание лекарственного лечения, физиотерапии, массажа, специальной лечебной физкультуры.</w:t>
      </w:r>
    </w:p>
    <w:p w:rsidR="00B22B6F" w:rsidRPr="00B22B6F" w:rsidRDefault="00B22B6F" w:rsidP="00B22B6F">
      <w:pPr>
        <w:ind w:left="270"/>
        <w:rPr>
          <w:rFonts w:ascii="-webkit-standard" w:hAnsi="-webkit-standard" w:cs="Times New Roman"/>
          <w:color w:val="000000"/>
          <w:sz w:val="27"/>
          <w:szCs w:val="27"/>
        </w:rPr>
      </w:pPr>
      <w:r w:rsidRPr="00B22B6F">
        <w:rPr>
          <w:rFonts w:ascii="-webkit-standard" w:hAnsi="-webkit-standard" w:cs="Times New Roman"/>
          <w:color w:val="000000"/>
          <w:sz w:val="27"/>
          <w:szCs w:val="27"/>
        </w:rPr>
        <w:t>Подобный комплексный подход сложно обеспечить в домашних или амбулаторных условиях.</w:t>
      </w:r>
    </w:p>
    <w:p w:rsidR="00B22B6F" w:rsidRPr="00B22B6F" w:rsidRDefault="00B22B6F" w:rsidP="00B22B6F">
      <w:pPr>
        <w:ind w:hanging="270"/>
        <w:divId w:val="1276865221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B22B6F">
        <w:rPr>
          <w:rFonts w:ascii="-webkit-standard" w:eastAsia="Times New Roman" w:hAnsi="-webkit-standard" w:cs="Times New Roman"/>
          <w:color w:val="000000"/>
          <w:sz w:val="27"/>
          <w:szCs w:val="27"/>
        </w:rPr>
        <w:t>1) Купирование боли;</w:t>
      </w:r>
    </w:p>
    <w:p w:rsidR="00B22B6F" w:rsidRPr="00B22B6F" w:rsidRDefault="00B22B6F" w:rsidP="00B22B6F">
      <w:pPr>
        <w:ind w:hanging="270"/>
        <w:divId w:val="713382466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B22B6F">
        <w:rPr>
          <w:rFonts w:ascii="-webkit-standard" w:eastAsia="Times New Roman" w:hAnsi="-webkit-standard" w:cs="Times New Roman"/>
          <w:color w:val="000000"/>
          <w:sz w:val="27"/>
          <w:szCs w:val="27"/>
        </w:rPr>
        <w:t>2) Улучшение кровоснабжения спинного мозга и конечностей;</w:t>
      </w:r>
    </w:p>
    <w:p w:rsidR="00B22B6F" w:rsidRPr="00B22B6F" w:rsidRDefault="00B22B6F" w:rsidP="00B22B6F">
      <w:pPr>
        <w:ind w:hanging="270"/>
        <w:divId w:val="825517859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B22B6F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3) Улучшение обмена веществ в </w:t>
      </w:r>
      <w:proofErr w:type="spellStart"/>
      <w:r w:rsidRPr="00B22B6F">
        <w:rPr>
          <w:rFonts w:ascii="-webkit-standard" w:eastAsia="Times New Roman" w:hAnsi="-webkit-standard" w:cs="Times New Roman"/>
          <w:color w:val="000000"/>
          <w:sz w:val="27"/>
          <w:szCs w:val="27"/>
        </w:rPr>
        <w:t>межпозвонковых</w:t>
      </w:r>
      <w:proofErr w:type="spellEnd"/>
      <w:r w:rsidRPr="00B22B6F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дисках и суставах;</w:t>
      </w:r>
    </w:p>
    <w:p w:rsidR="00B22B6F" w:rsidRPr="00B22B6F" w:rsidRDefault="00B22B6F" w:rsidP="00B22B6F">
      <w:pPr>
        <w:ind w:hanging="270"/>
        <w:divId w:val="1455979032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B22B6F">
        <w:rPr>
          <w:rFonts w:ascii="-webkit-standard" w:eastAsia="Times New Roman" w:hAnsi="-webkit-standard" w:cs="Times New Roman"/>
          <w:color w:val="000000"/>
          <w:sz w:val="27"/>
          <w:szCs w:val="27"/>
        </w:rPr>
        <w:t>4) Расслабление напряженных мышц спины;</w:t>
      </w:r>
    </w:p>
    <w:p w:rsidR="00B22B6F" w:rsidRPr="00B22B6F" w:rsidRDefault="00B22B6F" w:rsidP="00B22B6F">
      <w:pPr>
        <w:ind w:hanging="270"/>
        <w:divId w:val="180710336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B22B6F">
        <w:rPr>
          <w:rFonts w:ascii="-webkit-standard" w:eastAsia="Times New Roman" w:hAnsi="-webkit-standard" w:cs="Times New Roman"/>
          <w:color w:val="000000"/>
          <w:sz w:val="27"/>
          <w:szCs w:val="27"/>
        </w:rPr>
        <w:t>5) Увеличение подвижности позвоночника;</w:t>
      </w:r>
    </w:p>
    <w:p w:rsidR="00B22B6F" w:rsidRPr="00B22B6F" w:rsidRDefault="00B22B6F" w:rsidP="00B22B6F">
      <w:pPr>
        <w:ind w:hanging="270"/>
        <w:divId w:val="982387802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B22B6F">
        <w:rPr>
          <w:rFonts w:ascii="-webkit-standard" w:eastAsia="Times New Roman" w:hAnsi="-webkit-standard" w:cs="Times New Roman"/>
          <w:color w:val="000000"/>
          <w:sz w:val="27"/>
          <w:szCs w:val="27"/>
        </w:rPr>
        <w:t>6) Привитие навыков движений и упражнений;</w:t>
      </w:r>
    </w:p>
    <w:p w:rsidR="00B22B6F" w:rsidRPr="00B22B6F" w:rsidRDefault="00B22B6F" w:rsidP="00B22B6F">
      <w:pPr>
        <w:ind w:hanging="270"/>
        <w:divId w:val="1737975269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B22B6F">
        <w:rPr>
          <w:rFonts w:ascii="-webkit-standard" w:eastAsia="Times New Roman" w:hAnsi="-webkit-standard" w:cs="Times New Roman"/>
          <w:color w:val="000000"/>
          <w:sz w:val="27"/>
          <w:szCs w:val="27"/>
        </w:rPr>
        <w:t>7) Улучшение качества жизни и повышение работоспособности.</w:t>
      </w:r>
    </w:p>
    <w:p w:rsidR="00B22B6F" w:rsidRDefault="00B22B6F"/>
    <w:sectPr w:rsidR="00B22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B6F"/>
    <w:rsid w:val="00B2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A5411E9-31BC-5441-8C7D-4F43222B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B22B6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22B6F"/>
  </w:style>
  <w:style w:type="character" w:customStyle="1" w:styleId="s4">
    <w:name w:val="s4"/>
    <w:basedOn w:val="a0"/>
    <w:rsid w:val="00B22B6F"/>
  </w:style>
  <w:style w:type="character" w:customStyle="1" w:styleId="s6">
    <w:name w:val="s6"/>
    <w:basedOn w:val="a0"/>
    <w:rsid w:val="00B22B6F"/>
  </w:style>
  <w:style w:type="character" w:customStyle="1" w:styleId="apple-converted-space">
    <w:name w:val="apple-converted-space"/>
    <w:basedOn w:val="a0"/>
    <w:rsid w:val="00B22B6F"/>
  </w:style>
  <w:style w:type="paragraph" w:customStyle="1" w:styleId="s7">
    <w:name w:val="s7"/>
    <w:basedOn w:val="a"/>
    <w:rsid w:val="00B22B6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12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158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122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33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458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46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859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802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221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032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269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921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 Анна Алексеевна</dc:creator>
  <cp:keywords/>
  <dc:description/>
  <cp:lastModifiedBy>Рудых Анна Алексеевна</cp:lastModifiedBy>
  <cp:revision>2</cp:revision>
  <dcterms:created xsi:type="dcterms:W3CDTF">2022-03-16T09:55:00Z</dcterms:created>
  <dcterms:modified xsi:type="dcterms:W3CDTF">2022-03-16T09:55:00Z</dcterms:modified>
</cp:coreProperties>
</file>